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B48" w:rsidRPr="004C7B48" w:rsidRDefault="00DF33BA" w:rsidP="004C7B48">
      <w:pPr>
        <w:jc w:val="center"/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輔仁大學 外語學院 </w:t>
      </w:r>
      <w:r w:rsidR="004C7B48" w:rsidRPr="004C7B48">
        <w:rPr>
          <w:rFonts w:ascii="標楷體" w:eastAsia="標楷體" w:hAnsi="標楷體" w:hint="eastAsia"/>
          <w:sz w:val="40"/>
          <w:szCs w:val="40"/>
        </w:rPr>
        <w:t>外交與國際事務學分學程 師資</w:t>
      </w:r>
    </w:p>
    <w:p w:rsidR="004C7B48" w:rsidRPr="00A31185" w:rsidRDefault="004C7B48" w:rsidP="004C7B48">
      <w:pPr>
        <w:jc w:val="right"/>
        <w:rPr>
          <w:rFonts w:eastAsia="標楷體"/>
        </w:rPr>
      </w:pPr>
      <w:r w:rsidRPr="00A31185">
        <w:rPr>
          <w:rFonts w:eastAsia="標楷體"/>
        </w:rPr>
        <w:t>20190110</w:t>
      </w:r>
      <w:r w:rsidRPr="00A31185">
        <w:rPr>
          <w:rFonts w:eastAsia="標楷體"/>
        </w:rPr>
        <w:t>更新</w:t>
      </w:r>
    </w:p>
    <w:tbl>
      <w:tblPr>
        <w:tblW w:w="14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0"/>
        <w:gridCol w:w="5812"/>
        <w:gridCol w:w="4536"/>
      </w:tblGrid>
      <w:tr w:rsidR="004C7B48" w:rsidRPr="005B6E6C" w:rsidTr="009D35E5">
        <w:tc>
          <w:tcPr>
            <w:tcW w:w="3830" w:type="dxa"/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C7B48" w:rsidRPr="00784D82" w:rsidRDefault="004C7B48" w:rsidP="000E57B7">
            <w:pPr>
              <w:overflowPunct w:val="0"/>
              <w:spacing w:line="360" w:lineRule="atLeast"/>
              <w:ind w:left="547" w:hanging="547"/>
              <w:jc w:val="center"/>
              <w:textAlignment w:val="baseline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784D82"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  <w:t>教師姓名</w:t>
            </w:r>
          </w:p>
        </w:tc>
        <w:tc>
          <w:tcPr>
            <w:tcW w:w="5812" w:type="dxa"/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C7B48" w:rsidRPr="00784D82" w:rsidRDefault="004C7B48" w:rsidP="00DF33BA">
            <w:pPr>
              <w:overflowPunct w:val="0"/>
              <w:spacing w:line="360" w:lineRule="atLeast"/>
              <w:jc w:val="center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  <w:r w:rsidRPr="00784D82">
              <w:rPr>
                <w:rFonts w:eastAsia="標楷體"/>
                <w:kern w:val="0"/>
                <w:sz w:val="28"/>
                <w:szCs w:val="28"/>
              </w:rPr>
              <w:t>最高學經歷</w:t>
            </w:r>
          </w:p>
        </w:tc>
        <w:tc>
          <w:tcPr>
            <w:tcW w:w="4536" w:type="dxa"/>
            <w:shd w:val="clear" w:color="auto" w:fill="FFFF99"/>
          </w:tcPr>
          <w:p w:rsidR="004C7B48" w:rsidRPr="00784D82" w:rsidRDefault="004C7B48" w:rsidP="000E57B7">
            <w:pPr>
              <w:overflowPunct w:val="0"/>
              <w:spacing w:line="360" w:lineRule="atLeast"/>
              <w:ind w:left="547" w:hanging="547"/>
              <w:jc w:val="center"/>
              <w:textAlignment w:val="baseline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784D82"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  <w:t>教授課程</w:t>
            </w:r>
            <w:r w:rsidR="00F6359B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 xml:space="preserve"> (</w:t>
            </w:r>
            <w:r w:rsidR="00F6359B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必修</w:t>
            </w:r>
            <w:r w:rsidR="001B4BAD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總計</w:t>
            </w:r>
            <w:r w:rsidR="00F6359B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10</w:t>
            </w:r>
            <w:r w:rsidR="00F6359B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學分</w:t>
            </w:r>
            <w:r w:rsidR="00F6359B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4C7B48" w:rsidRPr="005B6E6C" w:rsidTr="009D35E5">
        <w:trPr>
          <w:trHeight w:val="1080"/>
        </w:trPr>
        <w:tc>
          <w:tcPr>
            <w:tcW w:w="3830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C7B48" w:rsidRPr="00784D82" w:rsidRDefault="004C7B48" w:rsidP="004C7B48">
            <w:pPr>
              <w:overflowPunct w:val="0"/>
              <w:spacing w:line="360" w:lineRule="atLeast"/>
              <w:ind w:left="547" w:hanging="547"/>
              <w:jc w:val="center"/>
              <w:textAlignment w:val="baseline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5B6E6C"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  <w:t>張孟仁</w:t>
            </w:r>
          </w:p>
          <w:p w:rsidR="004C7B48" w:rsidRPr="005B6E6C" w:rsidRDefault="004C7B48" w:rsidP="004C7B48">
            <w:pPr>
              <w:overflowPunct w:val="0"/>
              <w:spacing w:line="360" w:lineRule="atLeast"/>
              <w:ind w:left="547" w:hanging="547"/>
              <w:jc w:val="center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  <w:r w:rsidRPr="00784D82"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  <w:t>(</w:t>
            </w:r>
            <w:r w:rsidRPr="00784D82"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  <w:t>學程召集人</w:t>
            </w:r>
            <w:r w:rsidRPr="00784D82"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581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C7B48" w:rsidRPr="00784D82" w:rsidRDefault="004C7B48" w:rsidP="004C7B48">
            <w:pPr>
              <w:pStyle w:val="a3"/>
              <w:numPr>
                <w:ilvl w:val="0"/>
                <w:numId w:val="5"/>
              </w:numPr>
              <w:overflowPunct w:val="0"/>
              <w:spacing w:line="360" w:lineRule="atLeast"/>
              <w:ind w:leftChars="0" w:left="319" w:hanging="283"/>
              <w:jc w:val="both"/>
              <w:textAlignment w:val="baseline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784D82"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  <w:t>輔仁大學義文系專任助理教授</w:t>
            </w:r>
          </w:p>
          <w:p w:rsidR="004C7B48" w:rsidRPr="00784D82" w:rsidRDefault="004C7B48" w:rsidP="004C7B48">
            <w:pPr>
              <w:pStyle w:val="a3"/>
              <w:numPr>
                <w:ilvl w:val="0"/>
                <w:numId w:val="5"/>
              </w:numPr>
              <w:overflowPunct w:val="0"/>
              <w:spacing w:line="360" w:lineRule="atLeast"/>
              <w:ind w:leftChars="0" w:left="319" w:hanging="283"/>
              <w:jc w:val="both"/>
              <w:textAlignment w:val="baseline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784D82"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  <w:t>輔仁大學義文系主任</w:t>
            </w:r>
          </w:p>
          <w:p w:rsidR="004C7B48" w:rsidRPr="00784D82" w:rsidRDefault="004C7B48" w:rsidP="004C7B48">
            <w:pPr>
              <w:pStyle w:val="a3"/>
              <w:numPr>
                <w:ilvl w:val="0"/>
                <w:numId w:val="5"/>
              </w:numPr>
              <w:overflowPunct w:val="0"/>
              <w:spacing w:line="360" w:lineRule="atLeast"/>
              <w:ind w:leftChars="0" w:left="319" w:hanging="283"/>
              <w:jc w:val="both"/>
              <w:textAlignment w:val="baseline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784D82"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  <w:t>義大利</w:t>
            </w:r>
            <w:proofErr w:type="gramStart"/>
            <w:r w:rsidRPr="00784D82"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  <w:t>西也那大學</w:t>
            </w:r>
            <w:proofErr w:type="gramEnd"/>
            <w:r w:rsidRPr="00784D82"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  <w:t>比較歐洲政治博士</w:t>
            </w:r>
          </w:p>
        </w:tc>
        <w:tc>
          <w:tcPr>
            <w:tcW w:w="4536" w:type="dxa"/>
          </w:tcPr>
          <w:p w:rsidR="00BD26C4" w:rsidRPr="00784D82" w:rsidRDefault="004C7B48" w:rsidP="007B51BF">
            <w:pPr>
              <w:overflowPunct w:val="0"/>
              <w:spacing w:line="360" w:lineRule="atLeast"/>
              <w:ind w:left="547" w:hanging="547"/>
              <w:jc w:val="center"/>
              <w:textAlignment w:val="baseline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  <w:r w:rsidRPr="005B6E6C"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  <w:t>比較政府與政治</w:t>
            </w:r>
            <w:r w:rsidR="007B51BF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 xml:space="preserve"> (2</w:t>
            </w:r>
            <w:r w:rsidR="007B51BF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學分</w:t>
            </w:r>
            <w:r w:rsidR="007B51BF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4C7B48" w:rsidRPr="005B6E6C" w:rsidTr="009D35E5">
        <w:trPr>
          <w:trHeight w:val="1152"/>
        </w:trPr>
        <w:tc>
          <w:tcPr>
            <w:tcW w:w="3830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7B48" w:rsidRPr="005B6E6C" w:rsidRDefault="004C7B48" w:rsidP="004C7B48">
            <w:pPr>
              <w:overflowPunct w:val="0"/>
              <w:spacing w:line="360" w:lineRule="atLeast"/>
              <w:ind w:left="547" w:hanging="547"/>
              <w:jc w:val="center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  <w:proofErr w:type="gramStart"/>
            <w:r w:rsidRPr="005B6E6C"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  <w:t>沈中衡</w:t>
            </w:r>
            <w:proofErr w:type="gramEnd"/>
          </w:p>
        </w:tc>
        <w:tc>
          <w:tcPr>
            <w:tcW w:w="5812" w:type="dx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C7B48" w:rsidRPr="00784D82" w:rsidRDefault="004C7B48" w:rsidP="004C7B48">
            <w:pPr>
              <w:pStyle w:val="a3"/>
              <w:numPr>
                <w:ilvl w:val="0"/>
                <w:numId w:val="6"/>
              </w:numPr>
              <w:overflowPunct w:val="0"/>
              <w:spacing w:line="360" w:lineRule="atLeast"/>
              <w:ind w:leftChars="0" w:left="319" w:hanging="319"/>
              <w:jc w:val="both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  <w:r w:rsidRPr="00784D82"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  <w:t>輔仁大學法文系專任副教授</w:t>
            </w:r>
          </w:p>
          <w:p w:rsidR="004C7B48" w:rsidRPr="00784D82" w:rsidRDefault="004C7B48" w:rsidP="004C7B48">
            <w:pPr>
              <w:pStyle w:val="a3"/>
              <w:numPr>
                <w:ilvl w:val="0"/>
                <w:numId w:val="6"/>
              </w:numPr>
              <w:overflowPunct w:val="0"/>
              <w:spacing w:line="360" w:lineRule="atLeast"/>
              <w:ind w:leftChars="0" w:left="319" w:hanging="319"/>
              <w:jc w:val="both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  <w:r w:rsidRPr="00784D82"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  <w:t>曾任輔仁大學法文系主任</w:t>
            </w:r>
          </w:p>
          <w:p w:rsidR="004C7B48" w:rsidRPr="00784D82" w:rsidRDefault="004C7B48" w:rsidP="004C7B48">
            <w:pPr>
              <w:pStyle w:val="a3"/>
              <w:numPr>
                <w:ilvl w:val="0"/>
                <w:numId w:val="6"/>
              </w:numPr>
              <w:overflowPunct w:val="0"/>
              <w:spacing w:line="360" w:lineRule="atLeast"/>
              <w:ind w:leftChars="0" w:left="319" w:hanging="319"/>
              <w:jc w:val="both"/>
              <w:textAlignment w:val="baseline"/>
              <w:rPr>
                <w:rFonts w:eastAsia="標楷體"/>
                <w:kern w:val="0"/>
                <w:sz w:val="28"/>
                <w:szCs w:val="28"/>
              </w:rPr>
            </w:pPr>
            <w:r w:rsidRPr="00784D82"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  <w:t>法國巴黎第一大學政治學博士</w:t>
            </w:r>
          </w:p>
        </w:tc>
        <w:tc>
          <w:tcPr>
            <w:tcW w:w="4536" w:type="dxa"/>
          </w:tcPr>
          <w:p w:rsidR="004C7B48" w:rsidRDefault="004C7B48" w:rsidP="00784D82">
            <w:pPr>
              <w:overflowPunct w:val="0"/>
              <w:spacing w:line="360" w:lineRule="atLeast"/>
              <w:ind w:left="547" w:hanging="547"/>
              <w:jc w:val="center"/>
              <w:textAlignment w:val="baseline"/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</w:pPr>
            <w:r w:rsidRPr="005B6E6C"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  <w:t>國際關係</w:t>
            </w:r>
            <w:r w:rsidR="007B51BF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="007B51BF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(2</w:t>
            </w:r>
            <w:r w:rsidR="007B51BF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學分</w:t>
            </w:r>
            <w:r w:rsidR="007B51BF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)</w:t>
            </w:r>
          </w:p>
          <w:p w:rsidR="00BD26C4" w:rsidRPr="00BD26C4" w:rsidRDefault="00BD26C4" w:rsidP="00784D82">
            <w:pPr>
              <w:overflowPunct w:val="0"/>
              <w:spacing w:line="360" w:lineRule="atLeast"/>
              <w:ind w:left="547" w:hanging="547"/>
              <w:jc w:val="center"/>
              <w:textAlignment w:val="baseline"/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</w:pPr>
            <w:r w:rsidRPr="00BD26C4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國際組織</w:t>
            </w:r>
            <w:r w:rsidR="007B51BF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="007B51BF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(2</w:t>
            </w:r>
            <w:r w:rsidR="007B51BF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學分</w:t>
            </w:r>
            <w:r w:rsidR="007B51BF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)</w:t>
            </w:r>
          </w:p>
          <w:p w:rsidR="00BD26C4" w:rsidRPr="00784D82" w:rsidRDefault="00BD26C4" w:rsidP="00784D82">
            <w:pPr>
              <w:overflowPunct w:val="0"/>
              <w:spacing w:line="360" w:lineRule="atLeast"/>
              <w:ind w:left="547" w:hanging="547"/>
              <w:jc w:val="center"/>
              <w:textAlignment w:val="baseline"/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4C7B48" w:rsidRPr="005B6E6C" w:rsidTr="009D35E5">
        <w:tc>
          <w:tcPr>
            <w:tcW w:w="3830" w:type="dxa"/>
            <w:vAlign w:val="center"/>
            <w:hideMark/>
          </w:tcPr>
          <w:p w:rsidR="004C7B48" w:rsidRPr="005B6E6C" w:rsidRDefault="004C7B48" w:rsidP="004C7B48">
            <w:pPr>
              <w:spacing w:line="36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5B6E6C">
              <w:rPr>
                <w:rFonts w:eastAsia="標楷體"/>
                <w:bCs/>
                <w:kern w:val="0"/>
                <w:sz w:val="28"/>
                <w:szCs w:val="28"/>
              </w:rPr>
              <w:t>柯玉枝</w:t>
            </w:r>
          </w:p>
        </w:tc>
        <w:tc>
          <w:tcPr>
            <w:tcW w:w="5812" w:type="dxa"/>
            <w:vAlign w:val="center"/>
            <w:hideMark/>
          </w:tcPr>
          <w:p w:rsidR="004C7B48" w:rsidRPr="00784D82" w:rsidRDefault="004C7B48" w:rsidP="004C7B48">
            <w:pPr>
              <w:pStyle w:val="a3"/>
              <w:numPr>
                <w:ilvl w:val="0"/>
                <w:numId w:val="1"/>
              </w:numPr>
              <w:spacing w:line="360" w:lineRule="atLeast"/>
              <w:ind w:leftChars="0" w:left="463" w:hanging="283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784D82">
              <w:rPr>
                <w:rFonts w:eastAsia="標楷體"/>
                <w:bCs/>
                <w:kern w:val="0"/>
                <w:sz w:val="28"/>
                <w:szCs w:val="28"/>
              </w:rPr>
              <w:t>輔仁大學兼任副教授</w:t>
            </w:r>
            <w:bookmarkStart w:id="0" w:name="_GoBack"/>
            <w:bookmarkEnd w:id="0"/>
          </w:p>
          <w:p w:rsidR="004C7B48" w:rsidRPr="00784D82" w:rsidRDefault="004C7B48" w:rsidP="004C7B48">
            <w:pPr>
              <w:pStyle w:val="a3"/>
              <w:numPr>
                <w:ilvl w:val="0"/>
                <w:numId w:val="1"/>
              </w:numPr>
              <w:spacing w:line="360" w:lineRule="atLeast"/>
              <w:ind w:leftChars="0" w:left="463" w:hanging="283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784D82">
              <w:rPr>
                <w:rFonts w:eastAsia="標楷體"/>
                <w:bCs/>
                <w:kern w:val="0"/>
                <w:sz w:val="28"/>
                <w:szCs w:val="28"/>
              </w:rPr>
              <w:t>政治大學政治系博士</w:t>
            </w:r>
          </w:p>
        </w:tc>
        <w:tc>
          <w:tcPr>
            <w:tcW w:w="4536" w:type="dxa"/>
          </w:tcPr>
          <w:p w:rsidR="004C7B48" w:rsidRPr="00BD26C4" w:rsidRDefault="004C7B48" w:rsidP="00BD26C4">
            <w:pPr>
              <w:overflowPunct w:val="0"/>
              <w:spacing w:line="360" w:lineRule="atLeast"/>
              <w:ind w:left="547" w:hanging="547"/>
              <w:jc w:val="center"/>
              <w:textAlignment w:val="baseline"/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</w:pPr>
            <w:r w:rsidRPr="005B6E6C">
              <w:rPr>
                <w:rFonts w:eastAsia="標楷體"/>
                <w:bCs/>
                <w:kern w:val="0"/>
                <w:sz w:val="28"/>
                <w:szCs w:val="28"/>
              </w:rPr>
              <w:t>中</w:t>
            </w:r>
            <w:r w:rsidRPr="005B6E6C">
              <w:rPr>
                <w:rFonts w:eastAsia="標楷體"/>
                <w:bCs/>
                <w:color w:val="000000"/>
                <w:kern w:val="0"/>
                <w:sz w:val="28"/>
                <w:szCs w:val="28"/>
              </w:rPr>
              <w:t>西外交史</w:t>
            </w:r>
            <w:r w:rsidR="007B51BF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="007B51BF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(2</w:t>
            </w:r>
            <w:r w:rsidR="007B51BF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學分</w:t>
            </w:r>
            <w:r w:rsidR="007B51BF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)</w:t>
            </w:r>
          </w:p>
          <w:p w:rsidR="00BD26C4" w:rsidRPr="00784D82" w:rsidRDefault="00BD26C4" w:rsidP="00BD26C4">
            <w:pPr>
              <w:overflowPunct w:val="0"/>
              <w:spacing w:line="360" w:lineRule="atLeast"/>
              <w:ind w:left="547" w:hanging="547"/>
              <w:jc w:val="center"/>
              <w:textAlignment w:val="baseline"/>
              <w:rPr>
                <w:rFonts w:eastAsia="標楷體"/>
                <w:bCs/>
                <w:kern w:val="0"/>
                <w:sz w:val="28"/>
                <w:szCs w:val="28"/>
              </w:rPr>
            </w:pPr>
          </w:p>
        </w:tc>
      </w:tr>
      <w:tr w:rsidR="004C7B48" w:rsidRPr="005B6E6C" w:rsidTr="009D35E5">
        <w:tc>
          <w:tcPr>
            <w:tcW w:w="3830" w:type="dxa"/>
            <w:vAlign w:val="center"/>
            <w:hideMark/>
          </w:tcPr>
          <w:p w:rsidR="004C7B48" w:rsidRPr="005B6E6C" w:rsidRDefault="004C7B48" w:rsidP="004C7B48">
            <w:pPr>
              <w:spacing w:line="36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5B6E6C">
              <w:rPr>
                <w:rFonts w:eastAsia="標楷體"/>
                <w:bCs/>
                <w:kern w:val="0"/>
                <w:sz w:val="28"/>
                <w:szCs w:val="28"/>
              </w:rPr>
              <w:t>姚孟昌</w:t>
            </w:r>
          </w:p>
        </w:tc>
        <w:tc>
          <w:tcPr>
            <w:tcW w:w="5812" w:type="dxa"/>
            <w:vAlign w:val="center"/>
            <w:hideMark/>
          </w:tcPr>
          <w:p w:rsidR="004C7B48" w:rsidRPr="00784D82" w:rsidRDefault="004C7B48" w:rsidP="004C7B48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num" w:pos="463"/>
              </w:tabs>
              <w:spacing w:line="360" w:lineRule="atLeast"/>
              <w:ind w:leftChars="0" w:hanging="54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784D82">
              <w:rPr>
                <w:rFonts w:eastAsia="標楷體"/>
                <w:bCs/>
                <w:kern w:val="0"/>
                <w:sz w:val="28"/>
                <w:szCs w:val="28"/>
              </w:rPr>
              <w:t>輔仁大學學士後法律學系專任助理教授</w:t>
            </w:r>
          </w:p>
          <w:p w:rsidR="004C7B48" w:rsidRPr="00784D82" w:rsidRDefault="004C7B48" w:rsidP="004C7B48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num" w:pos="463"/>
              </w:tabs>
              <w:spacing w:line="360" w:lineRule="atLeast"/>
              <w:ind w:leftChars="0" w:hanging="540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784D82">
              <w:rPr>
                <w:rFonts w:eastAsia="標楷體"/>
                <w:bCs/>
                <w:kern w:val="0"/>
                <w:sz w:val="28"/>
                <w:szCs w:val="28"/>
              </w:rPr>
              <w:t>英國倫敦大學亞非學院法學博士</w:t>
            </w:r>
          </w:p>
        </w:tc>
        <w:tc>
          <w:tcPr>
            <w:tcW w:w="4536" w:type="dxa"/>
          </w:tcPr>
          <w:p w:rsidR="004C7B48" w:rsidRPr="00784D82" w:rsidRDefault="004C7B48" w:rsidP="00784D82">
            <w:pPr>
              <w:spacing w:line="360" w:lineRule="atLeast"/>
              <w:jc w:val="center"/>
              <w:rPr>
                <w:rFonts w:eastAsia="標楷體"/>
                <w:bCs/>
                <w:kern w:val="0"/>
                <w:sz w:val="28"/>
                <w:szCs w:val="28"/>
              </w:rPr>
            </w:pPr>
            <w:r w:rsidRPr="00784D82">
              <w:rPr>
                <w:rFonts w:eastAsia="標楷體"/>
                <w:bCs/>
                <w:kern w:val="0"/>
                <w:sz w:val="28"/>
                <w:szCs w:val="28"/>
              </w:rPr>
              <w:t>國際公法</w:t>
            </w:r>
            <w:r w:rsidR="007B51BF">
              <w:rPr>
                <w:rFonts w:eastAsia="標楷體" w:hint="eastAsia"/>
                <w:bCs/>
                <w:kern w:val="0"/>
                <w:sz w:val="28"/>
                <w:szCs w:val="28"/>
              </w:rPr>
              <w:t xml:space="preserve"> </w:t>
            </w:r>
            <w:r w:rsidR="007B51BF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(2</w:t>
            </w:r>
            <w:r w:rsidR="007B51BF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學分</w:t>
            </w:r>
            <w:r w:rsidR="007B51BF">
              <w:rPr>
                <w:rFonts w:eastAsia="標楷體" w:hint="eastAsia"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</w:tr>
    </w:tbl>
    <w:p w:rsidR="00C95AAF" w:rsidRDefault="009D35E5"/>
    <w:sectPr w:rsidR="00C95AAF" w:rsidSect="00BD26C4">
      <w:pgSz w:w="16838" w:h="11906" w:orient="landscape"/>
      <w:pgMar w:top="567" w:right="1440" w:bottom="568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1EC6"/>
    <w:multiLevelType w:val="multilevel"/>
    <w:tmpl w:val="A4AE3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90081"/>
    <w:multiLevelType w:val="multilevel"/>
    <w:tmpl w:val="1AA23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新細明體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33458C"/>
    <w:multiLevelType w:val="multilevel"/>
    <w:tmpl w:val="E1D4F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新細明體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7762B7"/>
    <w:multiLevelType w:val="hybridMultilevel"/>
    <w:tmpl w:val="5A98F8EC"/>
    <w:lvl w:ilvl="0" w:tplc="B26EC9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16B7380"/>
    <w:multiLevelType w:val="multilevel"/>
    <w:tmpl w:val="6C009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D2392D"/>
    <w:multiLevelType w:val="hybridMultilevel"/>
    <w:tmpl w:val="F4DEAA8E"/>
    <w:lvl w:ilvl="0" w:tplc="A2123658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B48"/>
    <w:rsid w:val="001B4BAD"/>
    <w:rsid w:val="002864ED"/>
    <w:rsid w:val="0039309E"/>
    <w:rsid w:val="004C7B48"/>
    <w:rsid w:val="00557E5C"/>
    <w:rsid w:val="00784D82"/>
    <w:rsid w:val="007B51BF"/>
    <w:rsid w:val="008E7DF7"/>
    <w:rsid w:val="009A35E2"/>
    <w:rsid w:val="009D35E5"/>
    <w:rsid w:val="00A31185"/>
    <w:rsid w:val="00BD26C4"/>
    <w:rsid w:val="00DF33BA"/>
    <w:rsid w:val="00F522D2"/>
    <w:rsid w:val="00F6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B48"/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B4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B48"/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B4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fju</dc:creator>
  <cp:lastModifiedBy>fju</cp:lastModifiedBy>
  <cp:revision>16</cp:revision>
  <cp:lastPrinted>2019-01-10T02:11:00Z</cp:lastPrinted>
  <dcterms:created xsi:type="dcterms:W3CDTF">2019-01-10T00:50:00Z</dcterms:created>
  <dcterms:modified xsi:type="dcterms:W3CDTF">2019-01-10T02:48:00Z</dcterms:modified>
</cp:coreProperties>
</file>